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ABC3C" w14:textId="77777777" w:rsidR="0064352B" w:rsidRDefault="0064352B" w:rsidP="00BA27E9">
      <w:pPr>
        <w:spacing w:line="276" w:lineRule="auto"/>
        <w:rPr>
          <w:rFonts w:ascii="Times New Roman" w:hAnsi="Times New Roman" w:cs="Times New Roman"/>
        </w:rPr>
      </w:pPr>
    </w:p>
    <w:p w14:paraId="0A72D78F" w14:textId="084B3B1F" w:rsidR="009C7043" w:rsidRPr="009C7043" w:rsidRDefault="00B163B4" w:rsidP="009C7043">
      <w:pPr>
        <w:spacing w:line="276" w:lineRule="auto"/>
        <w:rPr>
          <w:rFonts w:ascii="Times New Roman" w:hAnsi="Times New Roman" w:cs="Times New Roman"/>
          <w:sz w:val="24"/>
          <w:szCs w:val="24"/>
        </w:rPr>
      </w:pPr>
      <w:r w:rsidRPr="00BA27E9">
        <w:rPr>
          <w:rFonts w:ascii="Times New Roman" w:hAnsi="Times New Roman" w:cs="Times New Roman"/>
          <w:noProof/>
          <w:lang w:val="en-GB" w:eastAsia="en-GB"/>
        </w:rPr>
        <w:drawing>
          <wp:anchor distT="0" distB="0" distL="114300" distR="114300" simplePos="0" relativeHeight="251659264" behindDoc="0" locked="1" layoutInCell="1" allowOverlap="1" wp14:anchorId="240A7B7A" wp14:editId="7D0B6697">
            <wp:simplePos x="0" y="0"/>
            <wp:positionH relativeFrom="margin">
              <wp:align>left</wp:align>
            </wp:positionH>
            <wp:positionV relativeFrom="margin">
              <wp:posOffset>98425</wp:posOffset>
            </wp:positionV>
            <wp:extent cx="1967230" cy="719455"/>
            <wp:effectExtent l="0" t="0" r="0" b="4445"/>
            <wp:wrapTopAndBottom/>
            <wp:docPr id="1" name="Picture 1" descr="Pilt, millel on kujutatud logo, Font, Graafika, graafiline disain&#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lt, millel on kujutatud logo, Font, Graafika, graafiline disain&#10;&#10;Kirjeldus on genereeritud automaatselt"/>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67230" cy="719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7043" w:rsidRPr="009C7043">
        <w:rPr>
          <w:rFonts w:ascii="Times New Roman" w:hAnsi="Times New Roman" w:cs="Times New Roman"/>
          <w:sz w:val="24"/>
          <w:szCs w:val="24"/>
        </w:rPr>
        <w:t xml:space="preserve"> </w:t>
      </w:r>
    </w:p>
    <w:p w14:paraId="04211916" w14:textId="77777777" w:rsidR="00EC45A3" w:rsidRPr="00426470" w:rsidRDefault="00EC45A3" w:rsidP="00426470">
      <w:pPr>
        <w:spacing w:line="276" w:lineRule="auto"/>
        <w:rPr>
          <w:rFonts w:ascii="Times New Roman" w:hAnsi="Times New Roman" w:cs="Times New Roman"/>
          <w:b/>
          <w:bCs/>
        </w:rPr>
      </w:pPr>
      <w:r w:rsidRPr="00426470">
        <w:rPr>
          <w:rFonts w:ascii="Times New Roman" w:hAnsi="Times New Roman" w:cs="Times New Roman"/>
          <w:b/>
          <w:bCs/>
        </w:rPr>
        <w:t>Eesti Geoloogiateenistus</w:t>
      </w:r>
    </w:p>
    <w:p w14:paraId="04CC16F2" w14:textId="77777777" w:rsidR="00EC45A3" w:rsidRPr="001E2981" w:rsidRDefault="00EC45A3" w:rsidP="00426470">
      <w:pPr>
        <w:spacing w:line="276" w:lineRule="auto"/>
        <w:rPr>
          <w:rFonts w:ascii="Times New Roman" w:hAnsi="Times New Roman" w:cs="Times New Roman"/>
        </w:rPr>
      </w:pPr>
      <w:hyperlink r:id="rId9" w:history="1">
        <w:r w:rsidRPr="001E2981">
          <w:rPr>
            <w:rStyle w:val="Hyperlink"/>
            <w:rFonts w:ascii="Times New Roman" w:hAnsi="Times New Roman" w:cs="Times New Roman"/>
          </w:rPr>
          <w:t>info@egt.ee</w:t>
        </w:r>
      </w:hyperlink>
    </w:p>
    <w:p w14:paraId="2498ED00" w14:textId="77777777" w:rsidR="00EC45A3" w:rsidRPr="001E2981" w:rsidRDefault="00EC45A3" w:rsidP="00426470">
      <w:pPr>
        <w:spacing w:line="276" w:lineRule="auto"/>
        <w:rPr>
          <w:rFonts w:ascii="Times New Roman" w:hAnsi="Times New Roman" w:cs="Times New Roman"/>
        </w:rPr>
      </w:pPr>
    </w:p>
    <w:p w14:paraId="19C8DD7D" w14:textId="77777777" w:rsidR="00EC45A3" w:rsidRDefault="00EC45A3" w:rsidP="00426470">
      <w:pPr>
        <w:spacing w:line="276" w:lineRule="auto"/>
        <w:rPr>
          <w:rFonts w:ascii="Times New Roman" w:hAnsi="Times New Roman" w:cs="Times New Roman"/>
        </w:rPr>
      </w:pPr>
    </w:p>
    <w:p w14:paraId="7C63E7CB" w14:textId="77777777" w:rsidR="00173F99" w:rsidRPr="001E2981" w:rsidRDefault="00173F99" w:rsidP="00426470">
      <w:pPr>
        <w:spacing w:line="276" w:lineRule="auto"/>
        <w:rPr>
          <w:rFonts w:ascii="Times New Roman" w:hAnsi="Times New Roman" w:cs="Times New Roman"/>
        </w:rPr>
      </w:pPr>
    </w:p>
    <w:p w14:paraId="0CE90FD9" w14:textId="77777777" w:rsidR="00EC45A3" w:rsidRDefault="00EC45A3" w:rsidP="00426470">
      <w:pPr>
        <w:spacing w:line="276" w:lineRule="auto"/>
        <w:jc w:val="right"/>
        <w:rPr>
          <w:rFonts w:ascii="Times New Roman" w:hAnsi="Times New Roman" w:cs="Times New Roman"/>
        </w:rPr>
      </w:pPr>
      <w:r w:rsidRPr="001E2981">
        <w:rPr>
          <w:rFonts w:ascii="Times New Roman" w:hAnsi="Times New Roman" w:cs="Times New Roman"/>
        </w:rPr>
        <w:t>Teie: 18.12.2024 nr 9-3/24/15643</w:t>
      </w:r>
    </w:p>
    <w:p w14:paraId="11AC61F5" w14:textId="481258F7" w:rsidR="001E2981" w:rsidRPr="001E2981" w:rsidRDefault="001E2981" w:rsidP="00426470">
      <w:pPr>
        <w:spacing w:line="276" w:lineRule="auto"/>
        <w:jc w:val="right"/>
        <w:rPr>
          <w:rFonts w:ascii="Times New Roman" w:hAnsi="Times New Roman" w:cs="Times New Roman"/>
        </w:rPr>
      </w:pPr>
      <w:r w:rsidRPr="00426470">
        <w:rPr>
          <w:rFonts w:ascii="Times New Roman" w:hAnsi="Times New Roman" w:cs="Times New Roman"/>
        </w:rPr>
        <w:t xml:space="preserve">Meie </w:t>
      </w:r>
      <w:r w:rsidR="00426470" w:rsidRPr="00426470">
        <w:rPr>
          <w:rFonts w:ascii="Times New Roman" w:hAnsi="Times New Roman" w:cs="Times New Roman"/>
        </w:rPr>
        <w:t>14</w:t>
      </w:r>
      <w:r w:rsidR="000A7634" w:rsidRPr="00426470">
        <w:rPr>
          <w:rFonts w:ascii="Times New Roman" w:hAnsi="Times New Roman" w:cs="Times New Roman"/>
        </w:rPr>
        <w:t xml:space="preserve">.01.2025 nr </w:t>
      </w:r>
      <w:r w:rsidR="00426470">
        <w:rPr>
          <w:rFonts w:ascii="Times New Roman" w:hAnsi="Times New Roman" w:cs="Times New Roman"/>
        </w:rPr>
        <w:t>05-001</w:t>
      </w:r>
    </w:p>
    <w:p w14:paraId="6D5A8338" w14:textId="77777777" w:rsidR="00EC45A3" w:rsidRDefault="00EC45A3" w:rsidP="00426470">
      <w:pPr>
        <w:pStyle w:val="Default"/>
        <w:spacing w:line="276" w:lineRule="auto"/>
        <w:rPr>
          <w:sz w:val="22"/>
          <w:szCs w:val="22"/>
          <w:lang w:val="et-EE"/>
        </w:rPr>
      </w:pPr>
    </w:p>
    <w:p w14:paraId="6337F0CB" w14:textId="77777777" w:rsidR="000A7634" w:rsidRPr="001E2981" w:rsidRDefault="000A7634" w:rsidP="00426470">
      <w:pPr>
        <w:pStyle w:val="Default"/>
        <w:spacing w:line="276" w:lineRule="auto"/>
        <w:rPr>
          <w:sz w:val="22"/>
          <w:szCs w:val="22"/>
          <w:lang w:val="et-EE"/>
        </w:rPr>
      </w:pPr>
    </w:p>
    <w:p w14:paraId="08A41156" w14:textId="77777777" w:rsidR="00EC45A3" w:rsidRPr="001E2981" w:rsidRDefault="00EC45A3" w:rsidP="00426470">
      <w:pPr>
        <w:pStyle w:val="Default"/>
        <w:spacing w:line="276" w:lineRule="auto"/>
        <w:rPr>
          <w:sz w:val="22"/>
          <w:szCs w:val="22"/>
          <w:lang w:val="et-EE"/>
        </w:rPr>
      </w:pPr>
    </w:p>
    <w:p w14:paraId="59554D29" w14:textId="4FCEB1DC" w:rsidR="00EC45A3" w:rsidRPr="001E2981" w:rsidRDefault="00EC45A3" w:rsidP="00426470">
      <w:pPr>
        <w:pStyle w:val="Default"/>
        <w:spacing w:line="276" w:lineRule="auto"/>
        <w:jc w:val="both"/>
        <w:rPr>
          <w:sz w:val="22"/>
          <w:szCs w:val="22"/>
          <w:lang w:val="et-EE"/>
        </w:rPr>
      </w:pPr>
      <w:r w:rsidRPr="001E2981">
        <w:rPr>
          <w:sz w:val="22"/>
          <w:szCs w:val="22"/>
          <w:lang w:val="et-EE"/>
        </w:rPr>
        <w:t xml:space="preserve">AS Kiviluks leiab, et OÜ </w:t>
      </w:r>
      <w:proofErr w:type="spellStart"/>
      <w:r w:rsidRPr="001E2981">
        <w:rPr>
          <w:sz w:val="22"/>
          <w:szCs w:val="22"/>
          <w:lang w:val="et-EE"/>
        </w:rPr>
        <w:t>Transurban</w:t>
      </w:r>
      <w:proofErr w:type="spellEnd"/>
      <w:r w:rsidRPr="001E2981">
        <w:rPr>
          <w:sz w:val="22"/>
          <w:szCs w:val="22"/>
          <w:lang w:val="et-EE"/>
        </w:rPr>
        <w:t xml:space="preserve"> esitatud taotlus on puudustega ja alusetu.</w:t>
      </w:r>
      <w:r w:rsidR="00173F99">
        <w:rPr>
          <w:sz w:val="22"/>
          <w:szCs w:val="22"/>
          <w:lang w:val="et-EE"/>
        </w:rPr>
        <w:t xml:space="preserve"> </w:t>
      </w:r>
      <w:r w:rsidRPr="001E2981">
        <w:rPr>
          <w:sz w:val="22"/>
          <w:szCs w:val="22"/>
          <w:lang w:val="et-EE"/>
        </w:rPr>
        <w:t xml:space="preserve">Taotleja põhjendab taotlust asjaoluga, et operaatorfirma </w:t>
      </w:r>
      <w:proofErr w:type="spellStart"/>
      <w:r w:rsidRPr="001E2981">
        <w:rPr>
          <w:sz w:val="22"/>
          <w:szCs w:val="22"/>
          <w:lang w:val="et-EE"/>
        </w:rPr>
        <w:t>ülikõrgete</w:t>
      </w:r>
      <w:proofErr w:type="spellEnd"/>
      <w:r w:rsidRPr="001E2981">
        <w:rPr>
          <w:sz w:val="22"/>
          <w:szCs w:val="22"/>
          <w:lang w:val="et-EE"/>
        </w:rPr>
        <w:t xml:space="preserve"> tootmiskulude tõttu pole </w:t>
      </w:r>
      <w:proofErr w:type="spellStart"/>
      <w:r w:rsidRPr="001E2981">
        <w:rPr>
          <w:sz w:val="22"/>
          <w:szCs w:val="22"/>
          <w:lang w:val="et-EE"/>
        </w:rPr>
        <w:t>madalamargilise</w:t>
      </w:r>
      <w:proofErr w:type="spellEnd"/>
      <w:r w:rsidRPr="001E2981">
        <w:rPr>
          <w:sz w:val="22"/>
          <w:szCs w:val="22"/>
          <w:lang w:val="et-EE"/>
        </w:rPr>
        <w:t xml:space="preserve"> lubjakivi kaevandamine rentaabel. Mil viisil see tema isiklike õigusi puudutab, taotleja esile ei too. OÜ-l </w:t>
      </w:r>
      <w:proofErr w:type="spellStart"/>
      <w:r w:rsidRPr="001E2981">
        <w:rPr>
          <w:sz w:val="22"/>
          <w:szCs w:val="22"/>
          <w:lang w:val="et-EE"/>
        </w:rPr>
        <w:t>Transurban</w:t>
      </w:r>
      <w:proofErr w:type="spellEnd"/>
      <w:r w:rsidRPr="001E2981">
        <w:rPr>
          <w:sz w:val="22"/>
          <w:szCs w:val="22"/>
          <w:lang w:val="et-EE"/>
        </w:rPr>
        <w:t xml:space="preserve"> ei kaevanda kõnealusel mäeeraldisel maavara ja tal ei ole teada ega temasse ei puutu kaevandamise tootmiskulude suurus või kaevandamisloa omaja majandustegevuse rentaablus. </w:t>
      </w:r>
    </w:p>
    <w:p w14:paraId="387DFA35" w14:textId="77777777" w:rsidR="00EC45A3" w:rsidRPr="001E2981" w:rsidRDefault="00EC45A3" w:rsidP="00426470">
      <w:pPr>
        <w:pStyle w:val="Default"/>
        <w:spacing w:line="276" w:lineRule="auto"/>
        <w:jc w:val="both"/>
        <w:rPr>
          <w:sz w:val="22"/>
          <w:szCs w:val="22"/>
          <w:lang w:val="et-EE"/>
        </w:rPr>
      </w:pPr>
    </w:p>
    <w:p w14:paraId="53F494B3" w14:textId="77777777" w:rsidR="00EC45A3" w:rsidRPr="001E2981" w:rsidRDefault="00EC45A3" w:rsidP="00426470">
      <w:pPr>
        <w:pStyle w:val="Default"/>
        <w:spacing w:line="276" w:lineRule="auto"/>
        <w:jc w:val="both"/>
        <w:rPr>
          <w:sz w:val="22"/>
          <w:szCs w:val="22"/>
          <w:lang w:val="et-EE"/>
        </w:rPr>
      </w:pPr>
      <w:r w:rsidRPr="001E2981">
        <w:rPr>
          <w:sz w:val="22"/>
          <w:szCs w:val="22"/>
          <w:lang w:val="et-EE"/>
        </w:rPr>
        <w:t xml:space="preserve">Algatatava haldusmenetluse tulemusel tuleks OÜ </w:t>
      </w:r>
      <w:proofErr w:type="spellStart"/>
      <w:r w:rsidRPr="001E2981">
        <w:rPr>
          <w:sz w:val="22"/>
          <w:szCs w:val="22"/>
          <w:lang w:val="et-EE"/>
        </w:rPr>
        <w:t>Transurban</w:t>
      </w:r>
      <w:proofErr w:type="spellEnd"/>
      <w:r w:rsidRPr="001E2981">
        <w:rPr>
          <w:sz w:val="22"/>
          <w:szCs w:val="22"/>
          <w:lang w:val="et-EE"/>
        </w:rPr>
        <w:t xml:space="preserve"> taotlust arvestades anda haldusakt, millega kustutakse maavarade registrist Suurkõrtsi lubjakivimaardlas allesjäänud kõrge- ja </w:t>
      </w:r>
      <w:proofErr w:type="spellStart"/>
      <w:r w:rsidRPr="001E2981">
        <w:rPr>
          <w:sz w:val="22"/>
          <w:szCs w:val="22"/>
          <w:lang w:val="et-EE"/>
        </w:rPr>
        <w:t>madalamargilise</w:t>
      </w:r>
      <w:proofErr w:type="spellEnd"/>
      <w:r w:rsidRPr="001E2981">
        <w:rPr>
          <w:sz w:val="22"/>
          <w:szCs w:val="22"/>
          <w:lang w:val="et-EE"/>
        </w:rPr>
        <w:t xml:space="preserve"> lubjakivi maavaravaru. Nimetatud maavara kuulub </w:t>
      </w:r>
      <w:proofErr w:type="spellStart"/>
      <w:r w:rsidRPr="001E2981">
        <w:rPr>
          <w:sz w:val="22"/>
          <w:szCs w:val="22"/>
          <w:lang w:val="et-EE"/>
        </w:rPr>
        <w:t>MaapS</w:t>
      </w:r>
      <w:proofErr w:type="spellEnd"/>
      <w:r w:rsidRPr="001E2981">
        <w:rPr>
          <w:sz w:val="22"/>
          <w:szCs w:val="22"/>
          <w:lang w:val="et-EE"/>
        </w:rPr>
        <w:t xml:space="preserve"> § 11 lg 1 p 1 järgi riigile ja selle kaevandamisel tuleb järgida </w:t>
      </w:r>
      <w:proofErr w:type="spellStart"/>
      <w:r w:rsidRPr="001E2981">
        <w:rPr>
          <w:sz w:val="22"/>
          <w:szCs w:val="22"/>
          <w:lang w:val="et-EE"/>
        </w:rPr>
        <w:t>MaapS</w:t>
      </w:r>
      <w:proofErr w:type="spellEnd"/>
      <w:r w:rsidRPr="001E2981">
        <w:rPr>
          <w:sz w:val="22"/>
          <w:szCs w:val="22"/>
          <w:lang w:val="et-EE"/>
        </w:rPr>
        <w:t xml:space="preserve"> § 16 sätestatud põhikohustusi. Taotleja ei ole näidanud, miks peab end õigustatud isikuks, kes saab taotleda riigile kuuluva maavara aktiivse tarbevaru maavarade registrist kustutamist.</w:t>
      </w:r>
    </w:p>
    <w:p w14:paraId="68F981DF" w14:textId="77777777" w:rsidR="00EC45A3" w:rsidRPr="001E2981" w:rsidRDefault="00EC45A3" w:rsidP="00426470">
      <w:pPr>
        <w:pStyle w:val="Default"/>
        <w:spacing w:line="276" w:lineRule="auto"/>
        <w:jc w:val="both"/>
        <w:rPr>
          <w:sz w:val="22"/>
          <w:szCs w:val="22"/>
          <w:lang w:val="et-EE"/>
        </w:rPr>
      </w:pPr>
    </w:p>
    <w:p w14:paraId="46F848F7" w14:textId="77777777" w:rsidR="00EC45A3" w:rsidRDefault="00EC45A3" w:rsidP="00426470">
      <w:pPr>
        <w:pStyle w:val="Default"/>
        <w:spacing w:line="276" w:lineRule="auto"/>
        <w:jc w:val="both"/>
        <w:rPr>
          <w:sz w:val="22"/>
          <w:szCs w:val="22"/>
          <w:lang w:val="et-EE"/>
        </w:rPr>
      </w:pPr>
      <w:r w:rsidRPr="001E2981">
        <w:rPr>
          <w:sz w:val="22"/>
          <w:szCs w:val="22"/>
          <w:lang w:val="et-EE"/>
        </w:rPr>
        <w:t xml:space="preserve">HMS § 51 kohaselt on haldusakt haldusorgani poolt haldusülesannete täitmisel avalikõiguslikus suhtes üksikjuhtumi reguleerimiseks antud, isiku õiguste või kohustuste tekitamisele, muutmisele või lõpetamisele suunatud korraldus, otsus, ettekirjutus, käskkiri või muu õigusakt. suunatud korraldus, otsus, ettekirjutus, käskkiri või muu õigusakt. </w:t>
      </w:r>
    </w:p>
    <w:p w14:paraId="105151F8" w14:textId="77777777" w:rsidR="00B134D5" w:rsidRPr="001E2981" w:rsidRDefault="00B134D5" w:rsidP="00426470">
      <w:pPr>
        <w:pStyle w:val="Default"/>
        <w:spacing w:line="276" w:lineRule="auto"/>
        <w:jc w:val="both"/>
        <w:rPr>
          <w:sz w:val="22"/>
          <w:szCs w:val="22"/>
          <w:lang w:val="et-EE"/>
        </w:rPr>
      </w:pPr>
    </w:p>
    <w:p w14:paraId="3E13F65C" w14:textId="77777777" w:rsidR="00EC45A3" w:rsidRPr="001E2981" w:rsidRDefault="00EC45A3" w:rsidP="00426470">
      <w:pPr>
        <w:pStyle w:val="Default"/>
        <w:spacing w:line="276" w:lineRule="auto"/>
        <w:jc w:val="both"/>
        <w:rPr>
          <w:sz w:val="22"/>
          <w:szCs w:val="22"/>
          <w:lang w:val="et-EE"/>
        </w:rPr>
      </w:pPr>
      <w:r w:rsidRPr="001E2981">
        <w:rPr>
          <w:sz w:val="22"/>
          <w:szCs w:val="22"/>
          <w:lang w:val="et-EE"/>
        </w:rPr>
        <w:t xml:space="preserve">Käesoleval juhul ei tekita, muuda ega lõpeta võimalik tulevikus antav haldusakt taotleja õigusi või kohustusi. Taotlusest ei nähtu, milliste isiklike õiguste kaitseks OÜ </w:t>
      </w:r>
      <w:proofErr w:type="spellStart"/>
      <w:r w:rsidRPr="001E2981">
        <w:rPr>
          <w:sz w:val="22"/>
          <w:szCs w:val="22"/>
          <w:lang w:val="et-EE"/>
        </w:rPr>
        <w:t>Transurban</w:t>
      </w:r>
      <w:proofErr w:type="spellEnd"/>
      <w:r w:rsidRPr="001E2981">
        <w:rPr>
          <w:sz w:val="22"/>
          <w:szCs w:val="22"/>
          <w:lang w:val="et-EE"/>
        </w:rPr>
        <w:t xml:space="preserve"> haldusakti andmist taotleb ja see tuleb lugeda taotluse oluliseks puuduseks. AS Kiviluks leiab, et antud juhul esinevad asjaolud, mis võimaldavad jätta taotluse HMS § 15 lg 2 alusel läbi vaatamata.</w:t>
      </w:r>
    </w:p>
    <w:p w14:paraId="1EDEFDF7" w14:textId="77777777" w:rsidR="00EC45A3" w:rsidRPr="001E2981" w:rsidRDefault="00EC45A3" w:rsidP="00426470">
      <w:pPr>
        <w:pStyle w:val="Default"/>
        <w:spacing w:line="276" w:lineRule="auto"/>
        <w:jc w:val="both"/>
        <w:rPr>
          <w:sz w:val="22"/>
          <w:szCs w:val="22"/>
          <w:lang w:val="et-EE"/>
        </w:rPr>
      </w:pPr>
    </w:p>
    <w:p w14:paraId="6BC1BEB3" w14:textId="77777777" w:rsidR="00EC45A3" w:rsidRDefault="00EC45A3" w:rsidP="00426470">
      <w:pPr>
        <w:pStyle w:val="Default"/>
        <w:spacing w:line="276" w:lineRule="auto"/>
        <w:jc w:val="both"/>
        <w:rPr>
          <w:sz w:val="22"/>
          <w:szCs w:val="22"/>
          <w:lang w:val="et-EE"/>
        </w:rPr>
      </w:pPr>
      <w:r w:rsidRPr="001E2981">
        <w:rPr>
          <w:sz w:val="22"/>
          <w:szCs w:val="22"/>
          <w:lang w:val="et-EE"/>
        </w:rPr>
        <w:t>Lugupidamisega</w:t>
      </w:r>
    </w:p>
    <w:p w14:paraId="3C3FD81B" w14:textId="77777777" w:rsidR="00815239" w:rsidRDefault="00815239" w:rsidP="00426470">
      <w:pPr>
        <w:pStyle w:val="Default"/>
        <w:spacing w:line="276" w:lineRule="auto"/>
        <w:jc w:val="both"/>
        <w:rPr>
          <w:sz w:val="22"/>
          <w:szCs w:val="22"/>
          <w:lang w:val="et-EE"/>
        </w:rPr>
      </w:pPr>
    </w:p>
    <w:p w14:paraId="1A45A26F" w14:textId="77777777" w:rsidR="00500EA3" w:rsidRDefault="00500EA3" w:rsidP="00426470">
      <w:pPr>
        <w:pStyle w:val="Default"/>
        <w:spacing w:line="276" w:lineRule="auto"/>
        <w:jc w:val="both"/>
        <w:rPr>
          <w:i/>
          <w:iCs/>
          <w:sz w:val="22"/>
          <w:szCs w:val="22"/>
          <w:lang w:val="et-EE"/>
        </w:rPr>
      </w:pPr>
    </w:p>
    <w:p w14:paraId="07F41C9B" w14:textId="3212E771" w:rsidR="00815239" w:rsidRPr="00815239" w:rsidRDefault="00815239" w:rsidP="00426470">
      <w:pPr>
        <w:pStyle w:val="Default"/>
        <w:spacing w:line="276" w:lineRule="auto"/>
        <w:jc w:val="both"/>
        <w:rPr>
          <w:i/>
          <w:iCs/>
          <w:sz w:val="22"/>
          <w:szCs w:val="22"/>
          <w:lang w:val="et-EE"/>
        </w:rPr>
      </w:pPr>
      <w:r w:rsidRPr="00815239">
        <w:rPr>
          <w:i/>
          <w:iCs/>
          <w:sz w:val="22"/>
          <w:szCs w:val="22"/>
          <w:lang w:val="et-EE"/>
        </w:rPr>
        <w:t>/Allkirjastatud digitaalselt/</w:t>
      </w:r>
    </w:p>
    <w:p w14:paraId="02BDCE4B" w14:textId="77777777" w:rsidR="00EC45A3" w:rsidRPr="001E2981" w:rsidRDefault="00EC45A3" w:rsidP="00EC45A3">
      <w:pPr>
        <w:pStyle w:val="Default"/>
        <w:jc w:val="both"/>
        <w:rPr>
          <w:sz w:val="22"/>
          <w:szCs w:val="22"/>
          <w:lang w:val="et-EE"/>
        </w:rPr>
      </w:pPr>
    </w:p>
    <w:p w14:paraId="469FD110" w14:textId="77777777" w:rsidR="00EC45A3" w:rsidRPr="001E2981" w:rsidRDefault="00EC45A3" w:rsidP="00EC45A3">
      <w:pPr>
        <w:pStyle w:val="Default"/>
        <w:jc w:val="both"/>
        <w:rPr>
          <w:sz w:val="22"/>
          <w:szCs w:val="22"/>
          <w:lang w:val="et-EE"/>
        </w:rPr>
      </w:pPr>
    </w:p>
    <w:p w14:paraId="7C242708" w14:textId="77777777" w:rsidR="00EC45A3" w:rsidRPr="001E2981" w:rsidRDefault="00EC45A3" w:rsidP="00EC45A3">
      <w:pPr>
        <w:pStyle w:val="Default"/>
        <w:jc w:val="both"/>
        <w:rPr>
          <w:sz w:val="22"/>
          <w:szCs w:val="22"/>
          <w:lang w:val="et-EE"/>
        </w:rPr>
      </w:pPr>
      <w:r w:rsidRPr="001E2981">
        <w:rPr>
          <w:sz w:val="22"/>
          <w:szCs w:val="22"/>
          <w:lang w:val="et-EE"/>
        </w:rPr>
        <w:t>Kätlin Lainet</w:t>
      </w:r>
    </w:p>
    <w:p w14:paraId="11FA550C" w14:textId="1C9242A1" w:rsidR="00EC45A3" w:rsidRPr="001E2981" w:rsidRDefault="00500EA3" w:rsidP="00EC45A3">
      <w:pPr>
        <w:pStyle w:val="Default"/>
        <w:jc w:val="both"/>
        <w:rPr>
          <w:sz w:val="22"/>
          <w:szCs w:val="22"/>
          <w:lang w:val="et-EE"/>
        </w:rPr>
      </w:pPr>
      <w:r>
        <w:rPr>
          <w:sz w:val="22"/>
          <w:szCs w:val="22"/>
          <w:lang w:val="et-EE"/>
        </w:rPr>
        <w:t>Juhatuse liige</w:t>
      </w:r>
    </w:p>
    <w:p w14:paraId="0E857884" w14:textId="77777777" w:rsidR="009C7043" w:rsidRPr="009C7043" w:rsidRDefault="009C7043" w:rsidP="009C7043">
      <w:pPr>
        <w:pStyle w:val="Default"/>
        <w:spacing w:line="276" w:lineRule="auto"/>
        <w:jc w:val="both"/>
      </w:pPr>
    </w:p>
    <w:p w14:paraId="66942632" w14:textId="77777777" w:rsidR="009C7043" w:rsidRDefault="009C7043" w:rsidP="009C7043">
      <w:pPr>
        <w:pStyle w:val="Default"/>
        <w:spacing w:line="276" w:lineRule="auto"/>
        <w:jc w:val="both"/>
      </w:pPr>
    </w:p>
    <w:p w14:paraId="308A59C2" w14:textId="257BF07D" w:rsidR="001D23EB" w:rsidRPr="00BA27E9" w:rsidRDefault="001D23EB" w:rsidP="00AF728E">
      <w:pPr>
        <w:spacing w:line="276" w:lineRule="auto"/>
        <w:rPr>
          <w:rFonts w:ascii="Times New Roman" w:hAnsi="Times New Roman" w:cs="Times New Roman"/>
        </w:rPr>
        <w:sectPr w:rsidR="001D23EB" w:rsidRPr="00BA27E9" w:rsidSect="000121A2">
          <w:headerReference w:type="default" r:id="rId10"/>
          <w:footerReference w:type="default" r:id="rId11"/>
          <w:type w:val="continuous"/>
          <w:pgSz w:w="11906" w:h="16838" w:code="9"/>
          <w:pgMar w:top="680" w:right="851" w:bottom="567" w:left="1701" w:header="567" w:footer="0" w:gutter="0"/>
          <w:cols w:space="708"/>
          <w:docGrid w:linePitch="360"/>
        </w:sectPr>
      </w:pPr>
    </w:p>
    <w:p w14:paraId="65B39AB4" w14:textId="43BEF1B1" w:rsidR="0046751F" w:rsidRPr="005B09E0" w:rsidRDefault="0046751F" w:rsidP="0046751F">
      <w:pPr>
        <w:jc w:val="both"/>
        <w:rPr>
          <w:rFonts w:ascii="Times New Roman" w:hAnsi="Times New Roman" w:cs="Times New Roman"/>
          <w:sz w:val="24"/>
          <w:szCs w:val="24"/>
        </w:rPr>
      </w:pPr>
    </w:p>
    <w:sectPr w:rsidR="0046751F" w:rsidRPr="005B09E0" w:rsidSect="000121A2">
      <w:headerReference w:type="default" r:id="rId12"/>
      <w:footerReference w:type="default" r:id="rId13"/>
      <w:type w:val="continuous"/>
      <w:pgSz w:w="11906" w:h="16838" w:code="9"/>
      <w:pgMar w:top="680" w:right="851" w:bottom="567"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D6351" w14:textId="77777777" w:rsidR="00663652" w:rsidRDefault="00663652" w:rsidP="000709DD">
      <w:r>
        <w:separator/>
      </w:r>
    </w:p>
  </w:endnote>
  <w:endnote w:type="continuationSeparator" w:id="0">
    <w:p w14:paraId="26ADBA09" w14:textId="77777777" w:rsidR="00663652" w:rsidRDefault="00663652" w:rsidP="0007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101741" w:rsidRPr="000C6CE5" w14:paraId="08BB8337" w14:textId="77777777" w:rsidTr="00101741">
      <w:tc>
        <w:tcPr>
          <w:tcW w:w="3114" w:type="dxa"/>
        </w:tcPr>
        <w:p w14:paraId="689B469D" w14:textId="77777777" w:rsidR="00101741" w:rsidRPr="000C6CE5" w:rsidRDefault="00101741" w:rsidP="00101741">
          <w:pPr>
            <w:pStyle w:val="Footer"/>
            <w:rPr>
              <w:rFonts w:asciiTheme="majorHAnsi" w:hAnsiTheme="majorHAnsi" w:cstheme="majorHAnsi"/>
              <w:b/>
              <w:sz w:val="20"/>
              <w:szCs w:val="20"/>
            </w:rPr>
          </w:pPr>
          <w:r w:rsidRPr="000C6CE5">
            <w:rPr>
              <w:rFonts w:asciiTheme="majorHAnsi" w:hAnsiTheme="majorHAnsi" w:cstheme="majorHAnsi"/>
              <w:b/>
              <w:sz w:val="20"/>
              <w:szCs w:val="20"/>
            </w:rPr>
            <w:t>KIVILUKS AS</w:t>
          </w:r>
        </w:p>
        <w:p w14:paraId="27F0E73A" w14:textId="77777777" w:rsidR="00101741" w:rsidRPr="000C6CE5" w:rsidRDefault="00101741" w:rsidP="00101741">
          <w:pPr>
            <w:pStyle w:val="Footer"/>
            <w:rPr>
              <w:rFonts w:asciiTheme="majorHAnsi" w:hAnsiTheme="majorHAnsi" w:cstheme="majorHAnsi"/>
              <w:sz w:val="20"/>
              <w:szCs w:val="20"/>
            </w:rPr>
          </w:pPr>
          <w:r w:rsidRPr="000C6CE5">
            <w:rPr>
              <w:rFonts w:asciiTheme="majorHAnsi" w:hAnsiTheme="majorHAnsi" w:cstheme="majorHAnsi"/>
              <w:sz w:val="20"/>
              <w:szCs w:val="20"/>
            </w:rPr>
            <w:t>Lagedi, Harjumaa 75303</w:t>
          </w:r>
        </w:p>
        <w:p w14:paraId="5FE36F04" w14:textId="77777777" w:rsidR="00101741" w:rsidRPr="000C6CE5" w:rsidRDefault="00101741" w:rsidP="00101741">
          <w:pPr>
            <w:pStyle w:val="Footer"/>
            <w:tabs>
              <w:tab w:val="clear" w:pos="4536"/>
              <w:tab w:val="clear" w:pos="9072"/>
              <w:tab w:val="right" w:pos="2898"/>
            </w:tabs>
            <w:rPr>
              <w:rFonts w:asciiTheme="majorHAnsi" w:hAnsiTheme="majorHAnsi" w:cstheme="majorHAnsi"/>
              <w:sz w:val="20"/>
              <w:szCs w:val="20"/>
            </w:rPr>
          </w:pPr>
          <w:r w:rsidRPr="000C6CE5">
            <w:rPr>
              <w:rFonts w:asciiTheme="majorHAnsi" w:hAnsiTheme="majorHAnsi" w:cstheme="majorHAnsi"/>
              <w:sz w:val="20"/>
              <w:szCs w:val="20"/>
            </w:rPr>
            <w:t>Reg.nr. 10147365</w:t>
          </w:r>
          <w:r w:rsidRPr="000C6CE5">
            <w:rPr>
              <w:rFonts w:asciiTheme="majorHAnsi" w:hAnsiTheme="majorHAnsi" w:cstheme="majorHAnsi"/>
              <w:sz w:val="20"/>
              <w:szCs w:val="20"/>
            </w:rPr>
            <w:tab/>
          </w:r>
        </w:p>
        <w:p w14:paraId="3326C937" w14:textId="77777777" w:rsidR="00101741" w:rsidRPr="000C6CE5" w:rsidRDefault="00101741" w:rsidP="00101741">
          <w:pPr>
            <w:pStyle w:val="Footer"/>
            <w:rPr>
              <w:rFonts w:asciiTheme="majorHAnsi" w:hAnsiTheme="majorHAnsi" w:cstheme="majorHAnsi"/>
              <w:sz w:val="20"/>
              <w:szCs w:val="20"/>
            </w:rPr>
          </w:pPr>
          <w:r w:rsidRPr="000C6CE5">
            <w:rPr>
              <w:rFonts w:asciiTheme="majorHAnsi" w:hAnsiTheme="majorHAnsi" w:cstheme="majorHAnsi"/>
              <w:sz w:val="20"/>
              <w:szCs w:val="20"/>
            </w:rPr>
            <w:t>KMKR.nr. EE100316843</w:t>
          </w:r>
        </w:p>
        <w:p w14:paraId="720217DF" w14:textId="77777777" w:rsidR="00101741" w:rsidRPr="000C6CE5" w:rsidRDefault="00101741" w:rsidP="00101741">
          <w:pPr>
            <w:pStyle w:val="Footer"/>
            <w:rPr>
              <w:rFonts w:asciiTheme="majorHAnsi" w:hAnsiTheme="majorHAnsi" w:cstheme="majorHAnsi"/>
              <w:sz w:val="20"/>
              <w:szCs w:val="20"/>
            </w:rPr>
          </w:pPr>
          <w:r w:rsidRPr="000C6CE5">
            <w:rPr>
              <w:rFonts w:asciiTheme="majorHAnsi" w:hAnsiTheme="majorHAnsi" w:cstheme="majorHAnsi"/>
              <w:sz w:val="20"/>
              <w:szCs w:val="20"/>
            </w:rPr>
            <w:t>www.kiviluks.ee</w:t>
          </w:r>
        </w:p>
      </w:tc>
      <w:tc>
        <w:tcPr>
          <w:tcW w:w="3115" w:type="dxa"/>
        </w:tcPr>
        <w:p w14:paraId="555ABE7F" w14:textId="5762A520" w:rsidR="00101741" w:rsidRPr="000C6CE5" w:rsidRDefault="00101741" w:rsidP="00101741">
          <w:pPr>
            <w:pStyle w:val="Footer"/>
            <w:rPr>
              <w:rFonts w:asciiTheme="majorHAnsi" w:hAnsiTheme="majorHAnsi" w:cstheme="majorHAnsi"/>
              <w:sz w:val="20"/>
              <w:szCs w:val="20"/>
            </w:rPr>
          </w:pPr>
          <w:r w:rsidRPr="000C6CE5">
            <w:rPr>
              <w:rFonts w:asciiTheme="majorHAnsi" w:hAnsiTheme="majorHAnsi" w:cstheme="majorHAnsi"/>
              <w:sz w:val="20"/>
              <w:szCs w:val="20"/>
            </w:rPr>
            <w:t xml:space="preserve">Kontor: </w:t>
          </w:r>
          <w:r w:rsidR="003C7D8C">
            <w:rPr>
              <w:rFonts w:asciiTheme="majorHAnsi" w:hAnsiTheme="majorHAnsi" w:cstheme="majorHAnsi"/>
              <w:sz w:val="20"/>
              <w:szCs w:val="20"/>
            </w:rPr>
            <w:t>Uus-Ringi tee 7</w:t>
          </w:r>
        </w:p>
        <w:p w14:paraId="154AEAFA" w14:textId="4EE87AC7" w:rsidR="00101741" w:rsidRPr="000C6CE5" w:rsidRDefault="003C7D8C" w:rsidP="00101741">
          <w:pPr>
            <w:pStyle w:val="Footer"/>
            <w:rPr>
              <w:rFonts w:asciiTheme="majorHAnsi" w:hAnsiTheme="majorHAnsi" w:cstheme="majorHAnsi"/>
              <w:sz w:val="20"/>
              <w:szCs w:val="20"/>
            </w:rPr>
          </w:pPr>
          <w:r>
            <w:rPr>
              <w:rFonts w:asciiTheme="majorHAnsi" w:hAnsiTheme="majorHAnsi" w:cstheme="majorHAnsi"/>
              <w:sz w:val="20"/>
              <w:szCs w:val="20"/>
            </w:rPr>
            <w:t>Jüri alevik, Rae vald 75305</w:t>
          </w:r>
        </w:p>
        <w:p w14:paraId="76252E51" w14:textId="77777777" w:rsidR="00101741" w:rsidRPr="000C6CE5" w:rsidRDefault="00101741" w:rsidP="00101741">
          <w:pPr>
            <w:pStyle w:val="Footer"/>
            <w:rPr>
              <w:rFonts w:asciiTheme="majorHAnsi" w:hAnsiTheme="majorHAnsi" w:cstheme="majorHAnsi"/>
              <w:sz w:val="20"/>
              <w:szCs w:val="20"/>
            </w:rPr>
          </w:pPr>
          <w:r w:rsidRPr="000C6CE5">
            <w:rPr>
              <w:rFonts w:asciiTheme="majorHAnsi" w:hAnsiTheme="majorHAnsi" w:cstheme="majorHAnsi"/>
              <w:sz w:val="20"/>
              <w:szCs w:val="20"/>
            </w:rPr>
            <w:t>Telefon: +372 6066196</w:t>
          </w:r>
        </w:p>
        <w:p w14:paraId="0B6ECDCB" w14:textId="77777777" w:rsidR="00101741" w:rsidRPr="000C6CE5" w:rsidRDefault="00101741" w:rsidP="00101741">
          <w:pPr>
            <w:pStyle w:val="Footer"/>
            <w:rPr>
              <w:rFonts w:asciiTheme="majorHAnsi" w:hAnsiTheme="majorHAnsi" w:cstheme="majorHAnsi"/>
              <w:sz w:val="20"/>
              <w:szCs w:val="20"/>
            </w:rPr>
          </w:pPr>
          <w:r w:rsidRPr="000C6CE5">
            <w:rPr>
              <w:rFonts w:asciiTheme="majorHAnsi" w:hAnsiTheme="majorHAnsi" w:cstheme="majorHAnsi"/>
              <w:sz w:val="20"/>
              <w:szCs w:val="20"/>
            </w:rPr>
            <w:t xml:space="preserve">e-mail: </w:t>
          </w:r>
          <w:hyperlink r:id="rId1" w:history="1">
            <w:r w:rsidRPr="000C6CE5">
              <w:rPr>
                <w:rStyle w:val="Hyperlink"/>
                <w:rFonts w:asciiTheme="majorHAnsi" w:hAnsiTheme="majorHAnsi" w:cstheme="majorHAnsi"/>
                <w:color w:val="auto"/>
                <w:sz w:val="20"/>
                <w:szCs w:val="20"/>
                <w:u w:val="none"/>
              </w:rPr>
              <w:t>kiviluks@kiviluks.ee</w:t>
            </w:r>
          </w:hyperlink>
        </w:p>
        <w:p w14:paraId="34D99BAB" w14:textId="77777777" w:rsidR="00101741" w:rsidRPr="000C6CE5" w:rsidRDefault="00101741" w:rsidP="00101741">
          <w:pPr>
            <w:pStyle w:val="Footer"/>
            <w:rPr>
              <w:rFonts w:asciiTheme="majorHAnsi" w:hAnsiTheme="majorHAnsi" w:cstheme="majorHAnsi"/>
              <w:sz w:val="20"/>
              <w:szCs w:val="20"/>
            </w:rPr>
          </w:pPr>
          <w:r w:rsidRPr="000C6CE5">
            <w:rPr>
              <w:rFonts w:asciiTheme="majorHAnsi" w:hAnsiTheme="majorHAnsi" w:cstheme="majorHAnsi"/>
              <w:sz w:val="20"/>
              <w:szCs w:val="20"/>
            </w:rPr>
            <w:t>e-arved: arved@kiviluks.ee</w:t>
          </w:r>
        </w:p>
      </w:tc>
      <w:tc>
        <w:tcPr>
          <w:tcW w:w="3115" w:type="dxa"/>
        </w:tcPr>
        <w:p w14:paraId="1B35CE6F" w14:textId="77777777" w:rsidR="00101741" w:rsidRPr="000C6CE5" w:rsidRDefault="00101741" w:rsidP="00101741">
          <w:pPr>
            <w:pStyle w:val="Footer"/>
            <w:rPr>
              <w:rFonts w:asciiTheme="majorHAnsi" w:hAnsiTheme="majorHAnsi" w:cstheme="majorHAnsi"/>
              <w:sz w:val="20"/>
              <w:szCs w:val="20"/>
            </w:rPr>
          </w:pPr>
          <w:r w:rsidRPr="000C6CE5">
            <w:rPr>
              <w:rFonts w:asciiTheme="majorHAnsi" w:hAnsiTheme="majorHAnsi" w:cstheme="majorHAnsi"/>
              <w:sz w:val="20"/>
              <w:szCs w:val="20"/>
            </w:rPr>
            <w:t>SEB Pank a/a</w:t>
          </w:r>
        </w:p>
        <w:p w14:paraId="7A3D2D98" w14:textId="77777777" w:rsidR="00101741" w:rsidRPr="000C6CE5" w:rsidRDefault="00101741" w:rsidP="00101741">
          <w:pPr>
            <w:pStyle w:val="Footer"/>
            <w:rPr>
              <w:rFonts w:asciiTheme="majorHAnsi" w:hAnsiTheme="majorHAnsi" w:cstheme="majorHAnsi"/>
              <w:sz w:val="20"/>
              <w:szCs w:val="20"/>
            </w:rPr>
          </w:pPr>
          <w:r w:rsidRPr="000C6CE5">
            <w:rPr>
              <w:rFonts w:asciiTheme="majorHAnsi" w:hAnsiTheme="majorHAnsi" w:cstheme="majorHAnsi"/>
              <w:sz w:val="20"/>
              <w:szCs w:val="20"/>
            </w:rPr>
            <w:t>IBAN: EE521010002031926002</w:t>
          </w:r>
        </w:p>
        <w:p w14:paraId="180B260B" w14:textId="77777777" w:rsidR="00101741" w:rsidRPr="000C6CE5" w:rsidRDefault="00101741" w:rsidP="00101741">
          <w:pPr>
            <w:pStyle w:val="Footer"/>
            <w:rPr>
              <w:rFonts w:asciiTheme="majorHAnsi" w:hAnsiTheme="majorHAnsi" w:cstheme="majorHAnsi"/>
              <w:sz w:val="20"/>
              <w:szCs w:val="20"/>
            </w:rPr>
          </w:pPr>
          <w:r w:rsidRPr="000C6CE5">
            <w:rPr>
              <w:rFonts w:asciiTheme="majorHAnsi" w:hAnsiTheme="majorHAnsi" w:cstheme="majorHAnsi"/>
              <w:sz w:val="20"/>
              <w:szCs w:val="20"/>
            </w:rPr>
            <w:t>Swedbank a/a</w:t>
          </w:r>
        </w:p>
        <w:p w14:paraId="7EBF375A" w14:textId="77777777" w:rsidR="00101741" w:rsidRPr="000C6CE5" w:rsidRDefault="00101741" w:rsidP="00101741">
          <w:pPr>
            <w:pStyle w:val="Footer"/>
            <w:rPr>
              <w:rFonts w:asciiTheme="majorHAnsi" w:hAnsiTheme="majorHAnsi" w:cstheme="majorHAnsi"/>
              <w:sz w:val="20"/>
              <w:szCs w:val="20"/>
            </w:rPr>
          </w:pPr>
          <w:r w:rsidRPr="000C6CE5">
            <w:rPr>
              <w:rFonts w:asciiTheme="majorHAnsi" w:hAnsiTheme="majorHAnsi" w:cstheme="majorHAnsi"/>
              <w:sz w:val="20"/>
              <w:szCs w:val="20"/>
            </w:rPr>
            <w:t>IBAN: EE032200221001190866</w:t>
          </w:r>
        </w:p>
      </w:tc>
    </w:tr>
  </w:tbl>
  <w:p w14:paraId="1CA590DA" w14:textId="77777777" w:rsidR="00106508" w:rsidRPr="000C6CE5" w:rsidRDefault="00106508" w:rsidP="00AD4D03">
    <w:pPr>
      <w:pStyle w:val="Footer"/>
      <w:rPr>
        <w:rFonts w:asciiTheme="majorHAnsi" w:hAnsiTheme="majorHAnsi" w:cs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E028B" w14:textId="77777777" w:rsidR="001D23EB" w:rsidRDefault="001D23EB" w:rsidP="001D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DA6FA" w14:textId="77777777" w:rsidR="00663652" w:rsidRDefault="00663652" w:rsidP="000709DD">
      <w:r>
        <w:separator/>
      </w:r>
    </w:p>
  </w:footnote>
  <w:footnote w:type="continuationSeparator" w:id="0">
    <w:p w14:paraId="2B422FCC" w14:textId="77777777" w:rsidR="00663652" w:rsidRDefault="00663652" w:rsidP="00070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95317" w14:textId="77777777" w:rsidR="00FE375D" w:rsidRDefault="00FE375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3529713"/>
      <w:docPartObj>
        <w:docPartGallery w:val="Page Numbers (Top of Page)"/>
        <w:docPartUnique/>
      </w:docPartObj>
    </w:sdtPr>
    <w:sdtEndPr>
      <w:rPr>
        <w:noProof/>
      </w:rPr>
    </w:sdtEndPr>
    <w:sdtContent>
      <w:p w14:paraId="60A4657D" w14:textId="77777777" w:rsidR="001D23EB" w:rsidRDefault="001D23EB">
        <w:pPr>
          <w:pStyle w:val="Header"/>
          <w:jc w:val="center"/>
        </w:pPr>
        <w:r>
          <w:fldChar w:fldCharType="begin"/>
        </w:r>
        <w:r>
          <w:instrText xml:space="preserve"> PAGE   \* MERGEFORMAT </w:instrText>
        </w:r>
        <w:r>
          <w:fldChar w:fldCharType="separate"/>
        </w:r>
        <w:r w:rsidR="000C6CE5">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AC44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EC61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DA9F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5647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803A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4EB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602D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78B7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F649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A822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730AF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12184598">
    <w:abstractNumId w:val="9"/>
  </w:num>
  <w:num w:numId="2" w16cid:durableId="591201885">
    <w:abstractNumId w:val="7"/>
  </w:num>
  <w:num w:numId="3" w16cid:durableId="1238176797">
    <w:abstractNumId w:val="6"/>
  </w:num>
  <w:num w:numId="4" w16cid:durableId="1720400360">
    <w:abstractNumId w:val="5"/>
  </w:num>
  <w:num w:numId="5" w16cid:durableId="1629816954">
    <w:abstractNumId w:val="4"/>
  </w:num>
  <w:num w:numId="6" w16cid:durableId="2114203220">
    <w:abstractNumId w:val="8"/>
  </w:num>
  <w:num w:numId="7" w16cid:durableId="1009870624">
    <w:abstractNumId w:val="3"/>
  </w:num>
  <w:num w:numId="8" w16cid:durableId="382363034">
    <w:abstractNumId w:val="2"/>
  </w:num>
  <w:num w:numId="9" w16cid:durableId="278873722">
    <w:abstractNumId w:val="1"/>
  </w:num>
  <w:num w:numId="10" w16cid:durableId="982734350">
    <w:abstractNumId w:val="0"/>
  </w:num>
  <w:num w:numId="11" w16cid:durableId="12992668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C74"/>
    <w:rsid w:val="00006ABF"/>
    <w:rsid w:val="000121A2"/>
    <w:rsid w:val="0001708B"/>
    <w:rsid w:val="000208A3"/>
    <w:rsid w:val="0002249D"/>
    <w:rsid w:val="000320BF"/>
    <w:rsid w:val="000356EF"/>
    <w:rsid w:val="00042CEF"/>
    <w:rsid w:val="00053255"/>
    <w:rsid w:val="00053D52"/>
    <w:rsid w:val="000709DD"/>
    <w:rsid w:val="0007305A"/>
    <w:rsid w:val="00076FE1"/>
    <w:rsid w:val="00080924"/>
    <w:rsid w:val="00087450"/>
    <w:rsid w:val="000A1632"/>
    <w:rsid w:val="000A523B"/>
    <w:rsid w:val="000A7634"/>
    <w:rsid w:val="000B12DB"/>
    <w:rsid w:val="000B34EF"/>
    <w:rsid w:val="000B46F4"/>
    <w:rsid w:val="000C3F49"/>
    <w:rsid w:val="000C6CE5"/>
    <w:rsid w:val="000C764D"/>
    <w:rsid w:val="00101741"/>
    <w:rsid w:val="00106508"/>
    <w:rsid w:val="00115483"/>
    <w:rsid w:val="001179AA"/>
    <w:rsid w:val="0012053A"/>
    <w:rsid w:val="00125CB9"/>
    <w:rsid w:val="001549F2"/>
    <w:rsid w:val="00157713"/>
    <w:rsid w:val="001608AC"/>
    <w:rsid w:val="0017028F"/>
    <w:rsid w:val="00171A24"/>
    <w:rsid w:val="00173F99"/>
    <w:rsid w:val="00181E1F"/>
    <w:rsid w:val="00187F1F"/>
    <w:rsid w:val="001B695B"/>
    <w:rsid w:val="001B6B49"/>
    <w:rsid w:val="001C3DA3"/>
    <w:rsid w:val="001C6568"/>
    <w:rsid w:val="001D23EB"/>
    <w:rsid w:val="001E2981"/>
    <w:rsid w:val="001E6E3C"/>
    <w:rsid w:val="001F25BC"/>
    <w:rsid w:val="0021784B"/>
    <w:rsid w:val="00223DA1"/>
    <w:rsid w:val="00234D65"/>
    <w:rsid w:val="00241CD7"/>
    <w:rsid w:val="0025128C"/>
    <w:rsid w:val="00260AD6"/>
    <w:rsid w:val="00276BA4"/>
    <w:rsid w:val="0028051C"/>
    <w:rsid w:val="00287A3E"/>
    <w:rsid w:val="0029370B"/>
    <w:rsid w:val="002942BD"/>
    <w:rsid w:val="0029619B"/>
    <w:rsid w:val="0029633D"/>
    <w:rsid w:val="002A2FB7"/>
    <w:rsid w:val="002A3AD3"/>
    <w:rsid w:val="002B53A8"/>
    <w:rsid w:val="002B7407"/>
    <w:rsid w:val="002C0314"/>
    <w:rsid w:val="002C3721"/>
    <w:rsid w:val="002C3936"/>
    <w:rsid w:val="002E01C1"/>
    <w:rsid w:val="002E0EA2"/>
    <w:rsid w:val="002F65B5"/>
    <w:rsid w:val="00313683"/>
    <w:rsid w:val="00315798"/>
    <w:rsid w:val="00324AC2"/>
    <w:rsid w:val="0033196B"/>
    <w:rsid w:val="00333CEF"/>
    <w:rsid w:val="00343DEC"/>
    <w:rsid w:val="003521D9"/>
    <w:rsid w:val="00372B50"/>
    <w:rsid w:val="003741B7"/>
    <w:rsid w:val="00376AA3"/>
    <w:rsid w:val="003A24A3"/>
    <w:rsid w:val="003A557C"/>
    <w:rsid w:val="003A6D07"/>
    <w:rsid w:val="003B35BA"/>
    <w:rsid w:val="003C4259"/>
    <w:rsid w:val="003C5DBF"/>
    <w:rsid w:val="003C6E88"/>
    <w:rsid w:val="003C7D8C"/>
    <w:rsid w:val="003D6E4C"/>
    <w:rsid w:val="003E1212"/>
    <w:rsid w:val="003E5BDC"/>
    <w:rsid w:val="003F26C9"/>
    <w:rsid w:val="003F3C6F"/>
    <w:rsid w:val="00402515"/>
    <w:rsid w:val="00403728"/>
    <w:rsid w:val="00423572"/>
    <w:rsid w:val="00426470"/>
    <w:rsid w:val="00427A95"/>
    <w:rsid w:val="00433A8B"/>
    <w:rsid w:val="0044368E"/>
    <w:rsid w:val="00444399"/>
    <w:rsid w:val="00464CF7"/>
    <w:rsid w:val="0046751F"/>
    <w:rsid w:val="0047072B"/>
    <w:rsid w:val="00481B35"/>
    <w:rsid w:val="004910B8"/>
    <w:rsid w:val="004A4C28"/>
    <w:rsid w:val="004A5169"/>
    <w:rsid w:val="004B57AF"/>
    <w:rsid w:val="004E11EF"/>
    <w:rsid w:val="004E2831"/>
    <w:rsid w:val="004F0F80"/>
    <w:rsid w:val="004F1839"/>
    <w:rsid w:val="004F3F70"/>
    <w:rsid w:val="00500EA3"/>
    <w:rsid w:val="00516B3D"/>
    <w:rsid w:val="0052502C"/>
    <w:rsid w:val="00535816"/>
    <w:rsid w:val="00541319"/>
    <w:rsid w:val="0055607E"/>
    <w:rsid w:val="005848A2"/>
    <w:rsid w:val="00590AF6"/>
    <w:rsid w:val="005A2FA5"/>
    <w:rsid w:val="005A3587"/>
    <w:rsid w:val="005A5377"/>
    <w:rsid w:val="005A6F34"/>
    <w:rsid w:val="005B09E0"/>
    <w:rsid w:val="005B6621"/>
    <w:rsid w:val="00617371"/>
    <w:rsid w:val="0064352B"/>
    <w:rsid w:val="00646A4F"/>
    <w:rsid w:val="00656970"/>
    <w:rsid w:val="00663652"/>
    <w:rsid w:val="00663F7A"/>
    <w:rsid w:val="006729D3"/>
    <w:rsid w:val="00680E05"/>
    <w:rsid w:val="00685ED3"/>
    <w:rsid w:val="006A4F58"/>
    <w:rsid w:val="006A70B8"/>
    <w:rsid w:val="006B15B4"/>
    <w:rsid w:val="006B2168"/>
    <w:rsid w:val="006B3968"/>
    <w:rsid w:val="006B6DAE"/>
    <w:rsid w:val="006B7001"/>
    <w:rsid w:val="006B7FA3"/>
    <w:rsid w:val="006C096F"/>
    <w:rsid w:val="006D0405"/>
    <w:rsid w:val="006D786C"/>
    <w:rsid w:val="00705058"/>
    <w:rsid w:val="0070519E"/>
    <w:rsid w:val="00716ED3"/>
    <w:rsid w:val="007357B7"/>
    <w:rsid w:val="00737809"/>
    <w:rsid w:val="00745716"/>
    <w:rsid w:val="00760447"/>
    <w:rsid w:val="00763E6D"/>
    <w:rsid w:val="00773176"/>
    <w:rsid w:val="00786460"/>
    <w:rsid w:val="007923F5"/>
    <w:rsid w:val="00793616"/>
    <w:rsid w:val="00795EBC"/>
    <w:rsid w:val="00795FEB"/>
    <w:rsid w:val="00796C3E"/>
    <w:rsid w:val="007B7BFB"/>
    <w:rsid w:val="007C00EB"/>
    <w:rsid w:val="007C79F0"/>
    <w:rsid w:val="007E2160"/>
    <w:rsid w:val="007F73B4"/>
    <w:rsid w:val="008013C2"/>
    <w:rsid w:val="00815239"/>
    <w:rsid w:val="008314B3"/>
    <w:rsid w:val="00834915"/>
    <w:rsid w:val="00837444"/>
    <w:rsid w:val="00854F63"/>
    <w:rsid w:val="00864B67"/>
    <w:rsid w:val="0087265A"/>
    <w:rsid w:val="008B149B"/>
    <w:rsid w:val="008B1DC2"/>
    <w:rsid w:val="008B1F6C"/>
    <w:rsid w:val="008B440A"/>
    <w:rsid w:val="008C2808"/>
    <w:rsid w:val="008E38F3"/>
    <w:rsid w:val="008E5F5F"/>
    <w:rsid w:val="008E6638"/>
    <w:rsid w:val="00905FFF"/>
    <w:rsid w:val="009124F9"/>
    <w:rsid w:val="0091363C"/>
    <w:rsid w:val="00931752"/>
    <w:rsid w:val="00932C7C"/>
    <w:rsid w:val="009507B9"/>
    <w:rsid w:val="009606B3"/>
    <w:rsid w:val="009606BF"/>
    <w:rsid w:val="0096634D"/>
    <w:rsid w:val="00967EAE"/>
    <w:rsid w:val="009740CC"/>
    <w:rsid w:val="00977D7B"/>
    <w:rsid w:val="00992B5C"/>
    <w:rsid w:val="009A33AC"/>
    <w:rsid w:val="009A4664"/>
    <w:rsid w:val="009A50BC"/>
    <w:rsid w:val="009B21C1"/>
    <w:rsid w:val="009B2AC8"/>
    <w:rsid w:val="009B7D4C"/>
    <w:rsid w:val="009C7043"/>
    <w:rsid w:val="009D20D7"/>
    <w:rsid w:val="009D23E9"/>
    <w:rsid w:val="009E139B"/>
    <w:rsid w:val="009E4A06"/>
    <w:rsid w:val="009F64FD"/>
    <w:rsid w:val="00A021C8"/>
    <w:rsid w:val="00A242F9"/>
    <w:rsid w:val="00A410AE"/>
    <w:rsid w:val="00A425D8"/>
    <w:rsid w:val="00A462A3"/>
    <w:rsid w:val="00A46D47"/>
    <w:rsid w:val="00A50814"/>
    <w:rsid w:val="00A65956"/>
    <w:rsid w:val="00A66EC9"/>
    <w:rsid w:val="00A67948"/>
    <w:rsid w:val="00A8137E"/>
    <w:rsid w:val="00A93657"/>
    <w:rsid w:val="00A94016"/>
    <w:rsid w:val="00AA7612"/>
    <w:rsid w:val="00AA7AC7"/>
    <w:rsid w:val="00AC6BD7"/>
    <w:rsid w:val="00AD22FA"/>
    <w:rsid w:val="00AD4D03"/>
    <w:rsid w:val="00AD5B32"/>
    <w:rsid w:val="00AD7A02"/>
    <w:rsid w:val="00AE4640"/>
    <w:rsid w:val="00AE6F2A"/>
    <w:rsid w:val="00AE7E2A"/>
    <w:rsid w:val="00AF2CDA"/>
    <w:rsid w:val="00AF3C5D"/>
    <w:rsid w:val="00AF3D39"/>
    <w:rsid w:val="00AF728E"/>
    <w:rsid w:val="00B01DA8"/>
    <w:rsid w:val="00B134D5"/>
    <w:rsid w:val="00B163B4"/>
    <w:rsid w:val="00B47702"/>
    <w:rsid w:val="00B54122"/>
    <w:rsid w:val="00B65341"/>
    <w:rsid w:val="00B659B0"/>
    <w:rsid w:val="00B7026F"/>
    <w:rsid w:val="00B70C74"/>
    <w:rsid w:val="00B72291"/>
    <w:rsid w:val="00B82DCA"/>
    <w:rsid w:val="00B8536F"/>
    <w:rsid w:val="00B8742E"/>
    <w:rsid w:val="00B9632F"/>
    <w:rsid w:val="00BA27E9"/>
    <w:rsid w:val="00BA51EF"/>
    <w:rsid w:val="00BF10E8"/>
    <w:rsid w:val="00BF712E"/>
    <w:rsid w:val="00C01376"/>
    <w:rsid w:val="00C30BE0"/>
    <w:rsid w:val="00C34880"/>
    <w:rsid w:val="00C34C23"/>
    <w:rsid w:val="00C567F7"/>
    <w:rsid w:val="00C7586B"/>
    <w:rsid w:val="00C82ABD"/>
    <w:rsid w:val="00C975F3"/>
    <w:rsid w:val="00C976D6"/>
    <w:rsid w:val="00CC2A6B"/>
    <w:rsid w:val="00CC7497"/>
    <w:rsid w:val="00CF1A92"/>
    <w:rsid w:val="00D0316D"/>
    <w:rsid w:val="00D411A9"/>
    <w:rsid w:val="00D41BEB"/>
    <w:rsid w:val="00D6235E"/>
    <w:rsid w:val="00D65059"/>
    <w:rsid w:val="00D85C7D"/>
    <w:rsid w:val="00D86434"/>
    <w:rsid w:val="00D96B13"/>
    <w:rsid w:val="00DA1DF5"/>
    <w:rsid w:val="00DB2BEC"/>
    <w:rsid w:val="00DC49D5"/>
    <w:rsid w:val="00DD1717"/>
    <w:rsid w:val="00DD6BE8"/>
    <w:rsid w:val="00DD7247"/>
    <w:rsid w:val="00DF17FC"/>
    <w:rsid w:val="00E00AED"/>
    <w:rsid w:val="00E04868"/>
    <w:rsid w:val="00E05F4F"/>
    <w:rsid w:val="00E15FC3"/>
    <w:rsid w:val="00E17B48"/>
    <w:rsid w:val="00E27E0F"/>
    <w:rsid w:val="00E31992"/>
    <w:rsid w:val="00E37F55"/>
    <w:rsid w:val="00E80E79"/>
    <w:rsid w:val="00E875A5"/>
    <w:rsid w:val="00E90E7F"/>
    <w:rsid w:val="00EA2365"/>
    <w:rsid w:val="00EB1535"/>
    <w:rsid w:val="00EB7C9C"/>
    <w:rsid w:val="00EC36F7"/>
    <w:rsid w:val="00EC45A3"/>
    <w:rsid w:val="00EE2479"/>
    <w:rsid w:val="00EF3813"/>
    <w:rsid w:val="00EF415B"/>
    <w:rsid w:val="00F14E94"/>
    <w:rsid w:val="00F23844"/>
    <w:rsid w:val="00F33A17"/>
    <w:rsid w:val="00F477F4"/>
    <w:rsid w:val="00F700D3"/>
    <w:rsid w:val="00F93196"/>
    <w:rsid w:val="00F94A72"/>
    <w:rsid w:val="00F967C7"/>
    <w:rsid w:val="00FA242C"/>
    <w:rsid w:val="00FA5FE9"/>
    <w:rsid w:val="00FA79D4"/>
    <w:rsid w:val="00FB3F93"/>
    <w:rsid w:val="00FB4324"/>
    <w:rsid w:val="00FB7EAE"/>
    <w:rsid w:val="00FE3173"/>
    <w:rsid w:val="00FE375D"/>
    <w:rsid w:val="00FF59D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A7ECC"/>
  <w15:chartTrackingRefBased/>
  <w15:docId w15:val="{913852CA-1ABB-4115-8555-EEAB7B06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74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923F5"/>
    <w:pPr>
      <w:spacing w:after="120"/>
    </w:pPr>
  </w:style>
  <w:style w:type="character" w:customStyle="1" w:styleId="BodyTextChar">
    <w:name w:val="Body Text Char"/>
    <w:basedOn w:val="DefaultParagraphFont"/>
    <w:link w:val="BodyText"/>
    <w:uiPriority w:val="99"/>
    <w:rsid w:val="007923F5"/>
  </w:style>
  <w:style w:type="paragraph" w:styleId="Header">
    <w:name w:val="header"/>
    <w:basedOn w:val="Normal"/>
    <w:link w:val="HeaderChar"/>
    <w:uiPriority w:val="99"/>
    <w:unhideWhenUsed/>
    <w:rsid w:val="000709DD"/>
    <w:pPr>
      <w:tabs>
        <w:tab w:val="center" w:pos="4536"/>
        <w:tab w:val="right" w:pos="9072"/>
      </w:tabs>
    </w:pPr>
  </w:style>
  <w:style w:type="character" w:customStyle="1" w:styleId="HeaderChar">
    <w:name w:val="Header Char"/>
    <w:basedOn w:val="DefaultParagraphFont"/>
    <w:link w:val="Header"/>
    <w:uiPriority w:val="99"/>
    <w:rsid w:val="000709DD"/>
  </w:style>
  <w:style w:type="paragraph" w:styleId="Footer">
    <w:name w:val="footer"/>
    <w:basedOn w:val="Normal"/>
    <w:link w:val="FooterChar"/>
    <w:uiPriority w:val="99"/>
    <w:unhideWhenUsed/>
    <w:rsid w:val="000709DD"/>
    <w:pPr>
      <w:tabs>
        <w:tab w:val="center" w:pos="4536"/>
        <w:tab w:val="right" w:pos="9072"/>
      </w:tabs>
    </w:pPr>
  </w:style>
  <w:style w:type="character" w:customStyle="1" w:styleId="FooterChar">
    <w:name w:val="Footer Char"/>
    <w:basedOn w:val="DefaultParagraphFont"/>
    <w:link w:val="Footer"/>
    <w:uiPriority w:val="99"/>
    <w:rsid w:val="000709DD"/>
  </w:style>
  <w:style w:type="character" w:styleId="Hyperlink">
    <w:name w:val="Hyperlink"/>
    <w:basedOn w:val="DefaultParagraphFont"/>
    <w:uiPriority w:val="99"/>
    <w:unhideWhenUsed/>
    <w:rsid w:val="000709DD"/>
    <w:rPr>
      <w:color w:val="0563C1" w:themeColor="hyperlink"/>
      <w:u w:val="single"/>
    </w:rPr>
  </w:style>
  <w:style w:type="table" w:styleId="TableGrid">
    <w:name w:val="Table Grid"/>
    <w:basedOn w:val="TableNormal"/>
    <w:uiPriority w:val="39"/>
    <w:rsid w:val="00053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aat">
    <w:name w:val="Adressaat"/>
    <w:basedOn w:val="Normal"/>
    <w:next w:val="Normal"/>
    <w:qFormat/>
    <w:rsid w:val="00444399"/>
    <w:pPr>
      <w:spacing w:before="440"/>
    </w:pPr>
  </w:style>
  <w:style w:type="paragraph" w:customStyle="1" w:styleId="Asutus">
    <w:name w:val="Asutus"/>
    <w:basedOn w:val="Normal"/>
    <w:next w:val="Normal"/>
    <w:qFormat/>
    <w:rsid w:val="00444399"/>
  </w:style>
  <w:style w:type="paragraph" w:customStyle="1" w:styleId="Aadress">
    <w:name w:val="Aadress"/>
    <w:basedOn w:val="Normal"/>
    <w:next w:val="Normal"/>
    <w:qFormat/>
    <w:rsid w:val="00C7586B"/>
  </w:style>
  <w:style w:type="paragraph" w:customStyle="1" w:styleId="Indekslinnmaakond">
    <w:name w:val="Indekslinnmaakond"/>
    <w:basedOn w:val="Normal"/>
    <w:next w:val="Normal"/>
    <w:qFormat/>
    <w:rsid w:val="00C7586B"/>
  </w:style>
  <w:style w:type="paragraph" w:customStyle="1" w:styleId="Pealkiri1">
    <w:name w:val="Pealkiri1"/>
    <w:basedOn w:val="Normal"/>
    <w:next w:val="Normal"/>
    <w:qFormat/>
    <w:rsid w:val="00C7586B"/>
    <w:pPr>
      <w:spacing w:before="960" w:after="720"/>
      <w:ind w:right="5103"/>
    </w:pPr>
  </w:style>
  <w:style w:type="paragraph" w:customStyle="1" w:styleId="Prdumine">
    <w:name w:val="Pöördumine"/>
    <w:basedOn w:val="Normal"/>
    <w:next w:val="BodyText"/>
    <w:qFormat/>
    <w:rsid w:val="00C7586B"/>
    <w:pPr>
      <w:spacing w:after="280"/>
    </w:pPr>
  </w:style>
  <w:style w:type="paragraph" w:customStyle="1" w:styleId="Lputervitus">
    <w:name w:val="Lõputervitus"/>
    <w:basedOn w:val="BodyText"/>
    <w:next w:val="BodyText"/>
    <w:qFormat/>
    <w:rsid w:val="00C7586B"/>
    <w:pPr>
      <w:spacing w:before="400"/>
    </w:pPr>
  </w:style>
  <w:style w:type="paragraph" w:customStyle="1" w:styleId="Allkirjastatuddigitaalselt">
    <w:name w:val="Allkirjastatud digitaalselt"/>
    <w:basedOn w:val="BodyText"/>
    <w:next w:val="BodyText"/>
    <w:qFormat/>
    <w:rsid w:val="00372B50"/>
    <w:pPr>
      <w:spacing w:before="360"/>
    </w:pPr>
  </w:style>
  <w:style w:type="paragraph" w:customStyle="1" w:styleId="Allkirjastajanimi">
    <w:name w:val="Allkirjastaja nimi"/>
    <w:basedOn w:val="BodyText"/>
    <w:next w:val="BodyText"/>
    <w:qFormat/>
    <w:rsid w:val="00372B50"/>
    <w:pPr>
      <w:spacing w:before="120"/>
    </w:pPr>
  </w:style>
  <w:style w:type="paragraph" w:customStyle="1" w:styleId="Ametinimetus">
    <w:name w:val="Ametinimetus"/>
    <w:basedOn w:val="BodyText"/>
    <w:next w:val="BodyText"/>
    <w:qFormat/>
    <w:rsid w:val="00372B50"/>
    <w:pPr>
      <w:spacing w:after="600"/>
    </w:pPr>
  </w:style>
  <w:style w:type="paragraph" w:customStyle="1" w:styleId="Lisamrge">
    <w:name w:val="Lisamärge"/>
    <w:basedOn w:val="BodyText"/>
    <w:next w:val="BodyText"/>
    <w:qFormat/>
    <w:rsid w:val="003E1212"/>
    <w:pPr>
      <w:spacing w:after="240"/>
    </w:pPr>
  </w:style>
  <w:style w:type="character" w:styleId="PlaceholderText">
    <w:name w:val="Placeholder Text"/>
    <w:basedOn w:val="DefaultParagraphFont"/>
    <w:uiPriority w:val="99"/>
    <w:semiHidden/>
    <w:rsid w:val="00101741"/>
    <w:rPr>
      <w:color w:val="808080"/>
    </w:rPr>
  </w:style>
  <w:style w:type="character" w:customStyle="1" w:styleId="fontstyle01">
    <w:name w:val="fontstyle01"/>
    <w:basedOn w:val="DefaultParagraphFont"/>
    <w:rsid w:val="006D786C"/>
    <w:rPr>
      <w:rFonts w:ascii="Arial" w:hAnsi="Arial" w:cs="Arial" w:hint="default"/>
      <w:b w:val="0"/>
      <w:bCs w:val="0"/>
      <w:i w:val="0"/>
      <w:iCs w:val="0"/>
      <w:color w:val="000000"/>
      <w:sz w:val="22"/>
      <w:szCs w:val="22"/>
    </w:rPr>
  </w:style>
  <w:style w:type="character" w:styleId="Strong">
    <w:name w:val="Strong"/>
    <w:basedOn w:val="DefaultParagraphFont"/>
    <w:uiPriority w:val="22"/>
    <w:qFormat/>
    <w:rsid w:val="0064352B"/>
    <w:rPr>
      <w:b/>
      <w:bCs/>
    </w:rPr>
  </w:style>
  <w:style w:type="character" w:styleId="UnresolvedMention">
    <w:name w:val="Unresolved Mention"/>
    <w:basedOn w:val="DefaultParagraphFont"/>
    <w:uiPriority w:val="99"/>
    <w:semiHidden/>
    <w:unhideWhenUsed/>
    <w:rsid w:val="008314B3"/>
    <w:rPr>
      <w:color w:val="605E5C"/>
      <w:shd w:val="clear" w:color="auto" w:fill="E1DFDD"/>
    </w:rPr>
  </w:style>
  <w:style w:type="paragraph" w:customStyle="1" w:styleId="Default">
    <w:name w:val="Default"/>
    <w:rsid w:val="00DA1DF5"/>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500950">
      <w:bodyDiv w:val="1"/>
      <w:marLeft w:val="0"/>
      <w:marRight w:val="0"/>
      <w:marTop w:val="0"/>
      <w:marBottom w:val="0"/>
      <w:divBdr>
        <w:top w:val="none" w:sz="0" w:space="0" w:color="auto"/>
        <w:left w:val="none" w:sz="0" w:space="0" w:color="auto"/>
        <w:bottom w:val="none" w:sz="0" w:space="0" w:color="auto"/>
        <w:right w:val="none" w:sz="0" w:space="0" w:color="auto"/>
      </w:divBdr>
    </w:div>
    <w:div w:id="1086615083">
      <w:bodyDiv w:val="1"/>
      <w:marLeft w:val="0"/>
      <w:marRight w:val="0"/>
      <w:marTop w:val="0"/>
      <w:marBottom w:val="0"/>
      <w:divBdr>
        <w:top w:val="none" w:sz="0" w:space="0" w:color="auto"/>
        <w:left w:val="none" w:sz="0" w:space="0" w:color="auto"/>
        <w:bottom w:val="none" w:sz="0" w:space="0" w:color="auto"/>
        <w:right w:val="none" w:sz="0" w:space="0" w:color="auto"/>
      </w:divBdr>
    </w:div>
    <w:div w:id="202409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egt.e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kiviluks@kiviluks.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idi\Documents\Custom%20Office%20Templates\nr%205%20Teatis-vastus-kirja%20m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93A72-C9EE-456A-BE3E-28775DD0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nr 5 Teatis-vastus-kirja mall</Template>
  <TotalTime>3</TotalTime>
  <Pages>1</Pages>
  <Words>290</Words>
  <Characters>1653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dc:creator>
  <cp:keywords/>
  <dc:description/>
  <cp:lastModifiedBy>Kätlin Lainet</cp:lastModifiedBy>
  <cp:revision>2</cp:revision>
  <cp:lastPrinted>2025-01-13T10:39:00Z</cp:lastPrinted>
  <dcterms:created xsi:type="dcterms:W3CDTF">2025-01-14T09:56:00Z</dcterms:created>
  <dcterms:modified xsi:type="dcterms:W3CDTF">2025-01-14T09:56:00Z</dcterms:modified>
</cp:coreProperties>
</file>